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1C" w:rsidRPr="0004561C" w:rsidRDefault="00BE1F0A" w:rsidP="0004561C">
      <w:pPr>
        <w:pStyle w:val="ConsPlusNonformat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Уточненные с</w:t>
      </w:r>
      <w:r w:rsidR="0004561C" w:rsidRPr="0004561C">
        <w:rPr>
          <w:rFonts w:ascii="Times New Roman" w:hAnsi="Times New Roman" w:cs="Times New Roman"/>
        </w:rPr>
        <w:t>ведения</w:t>
      </w:r>
    </w:p>
    <w:p w:rsidR="0004561C" w:rsidRPr="0004561C" w:rsidRDefault="0004561C" w:rsidP="0004561C">
      <w:pPr>
        <w:jc w:val="center"/>
        <w:rPr>
          <w:sz w:val="20"/>
          <w:szCs w:val="20"/>
        </w:rPr>
      </w:pPr>
      <w:r w:rsidRPr="0004561C">
        <w:rPr>
          <w:sz w:val="20"/>
          <w:szCs w:val="20"/>
        </w:rPr>
        <w:t xml:space="preserve">о доходах, расходах, об имуществе и обязательствах имущественного характера муниципального служащего                       </w:t>
      </w:r>
    </w:p>
    <w:p w:rsidR="0004561C" w:rsidRPr="0004561C" w:rsidRDefault="0004561C" w:rsidP="0004561C">
      <w:pPr>
        <w:jc w:val="center"/>
        <w:rPr>
          <w:sz w:val="20"/>
          <w:szCs w:val="20"/>
        </w:rPr>
      </w:pPr>
      <w:proofErr w:type="spellStart"/>
      <w:r w:rsidRPr="0004561C">
        <w:rPr>
          <w:sz w:val="20"/>
          <w:szCs w:val="20"/>
          <w:u w:val="single"/>
        </w:rPr>
        <w:t>Олесик</w:t>
      </w:r>
      <w:proofErr w:type="spellEnd"/>
      <w:r w:rsidRPr="0004561C">
        <w:rPr>
          <w:sz w:val="20"/>
          <w:szCs w:val="20"/>
          <w:u w:val="single"/>
        </w:rPr>
        <w:t xml:space="preserve"> Ольги Александровны, начальника отдела земельного контроля и осмотра зданий, сооружений управления градостроительства и архитектуры</w:t>
      </w:r>
      <w:r w:rsidRPr="0004561C">
        <w:rPr>
          <w:sz w:val="20"/>
          <w:szCs w:val="20"/>
        </w:rPr>
        <w:t xml:space="preserve">, </w:t>
      </w:r>
    </w:p>
    <w:p w:rsidR="0004561C" w:rsidRPr="0004561C" w:rsidRDefault="0004561C" w:rsidP="0004561C">
      <w:pPr>
        <w:jc w:val="center"/>
        <w:rPr>
          <w:sz w:val="20"/>
          <w:szCs w:val="20"/>
        </w:rPr>
      </w:pPr>
      <w:r w:rsidRPr="0004561C">
        <w:rPr>
          <w:sz w:val="20"/>
          <w:szCs w:val="20"/>
        </w:rPr>
        <w:t>его супруга (супруги) и  несовершеннолетних детей</w:t>
      </w:r>
    </w:p>
    <w:p w:rsidR="0004561C" w:rsidRPr="0004561C" w:rsidRDefault="0004561C" w:rsidP="0004561C">
      <w:pPr>
        <w:pStyle w:val="ConsPlusNonformat"/>
        <w:jc w:val="center"/>
        <w:rPr>
          <w:rFonts w:ascii="Times New Roman" w:hAnsi="Times New Roman" w:cs="Times New Roman"/>
          <w:u w:val="single"/>
        </w:rPr>
      </w:pPr>
      <w:r w:rsidRPr="0004561C">
        <w:rPr>
          <w:rFonts w:ascii="Times New Roman" w:hAnsi="Times New Roman" w:cs="Times New Roman"/>
        </w:rPr>
        <w:t>(Ф.И.О. полное наименование должности муниципальной службы в администрации города Владивостока)</w:t>
      </w:r>
    </w:p>
    <w:p w:rsidR="0004561C" w:rsidRPr="0004561C" w:rsidRDefault="0004561C" w:rsidP="0004561C">
      <w:pPr>
        <w:pStyle w:val="ConsPlusNonformat"/>
        <w:jc w:val="center"/>
        <w:rPr>
          <w:rFonts w:ascii="Times New Roman" w:hAnsi="Times New Roman" w:cs="Times New Roman"/>
        </w:rPr>
      </w:pPr>
      <w:r w:rsidRPr="0004561C">
        <w:rPr>
          <w:rFonts w:ascii="Times New Roman" w:hAnsi="Times New Roman" w:cs="Times New Roman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04561C">
          <w:rPr>
            <w:rFonts w:ascii="Times New Roman" w:hAnsi="Times New Roman" w:cs="Times New Roman"/>
          </w:rPr>
          <w:t>2015 г</w:t>
        </w:r>
      </w:smartTag>
      <w:r w:rsidRPr="0004561C">
        <w:rPr>
          <w:rFonts w:ascii="Times New Roman" w:hAnsi="Times New Roman" w:cs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04561C">
          <w:rPr>
            <w:rFonts w:ascii="Times New Roman" w:hAnsi="Times New Roman" w:cs="Times New Roman"/>
          </w:rPr>
          <w:t>2015 г</w:t>
        </w:r>
      </w:smartTag>
      <w:r w:rsidRPr="0004561C">
        <w:rPr>
          <w:rFonts w:ascii="Times New Roman" w:hAnsi="Times New Roman" w:cs="Times New Roman"/>
        </w:rPr>
        <w:t>.</w:t>
      </w:r>
    </w:p>
    <w:p w:rsidR="0004561C" w:rsidRPr="0004561C" w:rsidRDefault="0004561C" w:rsidP="0004561C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7"/>
        <w:gridCol w:w="1775"/>
        <w:gridCol w:w="1820"/>
        <w:gridCol w:w="989"/>
        <w:gridCol w:w="1434"/>
        <w:gridCol w:w="1498"/>
        <w:gridCol w:w="1471"/>
        <w:gridCol w:w="968"/>
        <w:gridCol w:w="1434"/>
        <w:gridCol w:w="1764"/>
      </w:tblGrid>
      <w:tr w:rsidR="0004561C" w:rsidRPr="0004561C" w:rsidTr="00F350F8">
        <w:trPr>
          <w:trHeight w:val="581"/>
        </w:trPr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Перечень лиц       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Декларированный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 годовой доход 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561C">
                <w:rPr>
                  <w:sz w:val="20"/>
                  <w:szCs w:val="20"/>
                </w:rPr>
                <w:t>2015 г</w:t>
              </w:r>
            </w:smartTag>
            <w:r w:rsidRPr="0004561C">
              <w:rPr>
                <w:sz w:val="20"/>
                <w:szCs w:val="20"/>
              </w:rPr>
              <w:t xml:space="preserve">.   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    (руб.)     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Перечень объектов недвижимого имущества  и транспортных средств, принадлежащих на праве собственности</w:t>
            </w: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04561C">
              <w:rPr>
                <w:sz w:val="20"/>
                <w:szCs w:val="20"/>
              </w:rPr>
              <w:t>недвижимого</w:t>
            </w:r>
            <w:proofErr w:type="gramEnd"/>
            <w:r w:rsidRPr="0004561C">
              <w:rPr>
                <w:sz w:val="20"/>
                <w:szCs w:val="20"/>
              </w:rPr>
              <w:t xml:space="preserve">  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04561C">
              <w:rPr>
                <w:sz w:val="20"/>
                <w:szCs w:val="20"/>
              </w:rPr>
              <w:t>находящихся</w:t>
            </w:r>
            <w:proofErr w:type="gramEnd"/>
            <w:r w:rsidRPr="0004561C">
              <w:rPr>
                <w:sz w:val="20"/>
                <w:szCs w:val="20"/>
              </w:rPr>
              <w:t xml:space="preserve">  в     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           </w:t>
            </w:r>
            <w:proofErr w:type="gramStart"/>
            <w:r w:rsidRPr="0004561C">
              <w:rPr>
                <w:sz w:val="20"/>
                <w:szCs w:val="20"/>
              </w:rPr>
              <w:t>пользовании</w:t>
            </w:r>
            <w:proofErr w:type="gramEnd"/>
            <w:r w:rsidRPr="0004561C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Сведения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&lt;1&gt; (вид приобретённого имущества, источники&lt;2&gt;)</w:t>
            </w:r>
          </w:p>
        </w:tc>
      </w:tr>
      <w:tr w:rsidR="0004561C" w:rsidRPr="0004561C" w:rsidTr="00F350F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61C" w:rsidRPr="0004561C" w:rsidRDefault="0004561C" w:rsidP="00F350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61C" w:rsidRPr="0004561C" w:rsidRDefault="0004561C" w:rsidP="00F350F8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вид объектов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площадь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страна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транспортные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средства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вид объектов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площадь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страна   </w:t>
            </w:r>
          </w:p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61C" w:rsidRPr="0004561C" w:rsidRDefault="0004561C" w:rsidP="00F350F8">
            <w:pPr>
              <w:rPr>
                <w:sz w:val="20"/>
                <w:szCs w:val="20"/>
              </w:rPr>
            </w:pPr>
          </w:p>
        </w:tc>
      </w:tr>
      <w:tr w:rsidR="0004561C" w:rsidRPr="0004561C" w:rsidTr="00F350F8">
        <w:trPr>
          <w:trHeight w:val="418"/>
        </w:trPr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BE1F0A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1 381 874</w:t>
            </w:r>
            <w:r w:rsidR="0004561C" w:rsidRPr="0004561C">
              <w:rPr>
                <w:sz w:val="20"/>
                <w:szCs w:val="20"/>
              </w:rPr>
              <w:t>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квартира </w:t>
            </w:r>
          </w:p>
          <w:p w:rsidR="0004561C" w:rsidRPr="0004561C" w:rsidRDefault="0004561C" w:rsidP="00F350F8">
            <w:pPr>
              <w:jc w:val="center"/>
              <w:rPr>
                <w:sz w:val="20"/>
                <w:szCs w:val="20"/>
                <w:lang w:val="en-US"/>
              </w:rPr>
            </w:pPr>
            <w:r w:rsidRPr="0004561C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  <w:lang w:val="en-US"/>
              </w:rPr>
              <w:t>22</w:t>
            </w:r>
            <w:r w:rsidRPr="0004561C">
              <w:rPr>
                <w:sz w:val="20"/>
                <w:szCs w:val="20"/>
              </w:rPr>
              <w:t xml:space="preserve">,8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ind w:hanging="108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Автомобиль легковой</w:t>
            </w:r>
          </w:p>
          <w:p w:rsidR="0004561C" w:rsidRPr="0004561C" w:rsidRDefault="0004561C" w:rsidP="00F350F8">
            <w:pPr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  <w:lang w:val="en-US"/>
              </w:rPr>
              <w:t>Toyota Harrier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квартира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65,5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нет</w:t>
            </w:r>
          </w:p>
        </w:tc>
      </w:tr>
      <w:tr w:rsidR="0004561C" w:rsidRPr="0004561C" w:rsidTr="00F350F8">
        <w:trPr>
          <w:trHeight w:val="742"/>
        </w:trPr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квартира </w:t>
            </w:r>
          </w:p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26,2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Россия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ind w:hanging="108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4561C" w:rsidRPr="0004561C" w:rsidTr="00F350F8">
        <w:trPr>
          <w:trHeight w:val="486"/>
        </w:trPr>
        <w:tc>
          <w:tcPr>
            <w:tcW w:w="24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Супруг</w:t>
            </w:r>
          </w:p>
        </w:tc>
        <w:tc>
          <w:tcPr>
            <w:tcW w:w="17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806918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1 74</w:t>
            </w:r>
            <w:r w:rsidR="0004561C" w:rsidRPr="0004561C">
              <w:rPr>
                <w:sz w:val="20"/>
                <w:szCs w:val="20"/>
              </w:rPr>
              <w:t>6 231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квартира </w:t>
            </w:r>
          </w:p>
          <w:p w:rsidR="0004561C" w:rsidRPr="0004561C" w:rsidRDefault="0004561C" w:rsidP="00F350F8">
            <w:pPr>
              <w:jc w:val="center"/>
              <w:rPr>
                <w:sz w:val="20"/>
                <w:szCs w:val="20"/>
                <w:lang w:val="en-US"/>
              </w:rPr>
            </w:pPr>
            <w:r w:rsidRPr="0004561C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34,6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ind w:hanging="108"/>
              <w:jc w:val="both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Автомобиль легковой </w:t>
            </w:r>
            <w:r w:rsidRPr="0004561C">
              <w:rPr>
                <w:sz w:val="20"/>
                <w:szCs w:val="20"/>
                <w:lang w:val="en-US"/>
              </w:rPr>
              <w:t>Nissan</w:t>
            </w:r>
            <w:r w:rsidRPr="0004561C">
              <w:rPr>
                <w:sz w:val="20"/>
                <w:szCs w:val="20"/>
              </w:rPr>
              <w:t xml:space="preserve"> </w:t>
            </w:r>
            <w:proofErr w:type="spellStart"/>
            <w:r w:rsidRPr="0004561C">
              <w:rPr>
                <w:sz w:val="20"/>
                <w:szCs w:val="20"/>
                <w:lang w:val="en-US"/>
              </w:rPr>
              <w:t>Marh</w:t>
            </w:r>
            <w:proofErr w:type="spellEnd"/>
            <w:r w:rsidRPr="0004561C">
              <w:rPr>
                <w:sz w:val="20"/>
                <w:szCs w:val="20"/>
              </w:rPr>
              <w:t xml:space="preserve"> </w:t>
            </w:r>
            <w:r w:rsidRPr="0004561C">
              <w:rPr>
                <w:sz w:val="20"/>
                <w:szCs w:val="20"/>
                <w:lang w:val="en-US"/>
              </w:rPr>
              <w:t>Nissan</w:t>
            </w:r>
            <w:r w:rsidRPr="0004561C">
              <w:rPr>
                <w:sz w:val="20"/>
                <w:szCs w:val="20"/>
              </w:rPr>
              <w:t xml:space="preserve"> </w:t>
            </w:r>
            <w:r w:rsidRPr="0004561C">
              <w:rPr>
                <w:sz w:val="20"/>
                <w:szCs w:val="20"/>
                <w:lang w:val="en-US"/>
              </w:rPr>
              <w:t>Juke</w:t>
            </w:r>
          </w:p>
        </w:tc>
        <w:tc>
          <w:tcPr>
            <w:tcW w:w="14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04561C">
              <w:rPr>
                <w:rStyle w:val="a4"/>
                <w:b w:val="0"/>
                <w:sz w:val="20"/>
                <w:szCs w:val="20"/>
              </w:rPr>
              <w:t>Источниками получения средств, за счет которых совершена сделка по приобретению квартиры, являются: собственные средства, кредитные, целевые жилищные займы</w:t>
            </w:r>
          </w:p>
        </w:tc>
      </w:tr>
      <w:tr w:rsidR="0004561C" w:rsidRPr="0004561C" w:rsidTr="00F350F8">
        <w:trPr>
          <w:trHeight w:val="448"/>
        </w:trPr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квартира </w:t>
            </w:r>
          </w:p>
          <w:p w:rsidR="0004561C" w:rsidRPr="0004561C" w:rsidRDefault="0004561C" w:rsidP="00F350F8">
            <w:pPr>
              <w:jc w:val="center"/>
              <w:rPr>
                <w:sz w:val="20"/>
                <w:szCs w:val="20"/>
                <w:lang w:val="en-US"/>
              </w:rPr>
            </w:pPr>
            <w:r w:rsidRPr="0004561C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>65,5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jc w:val="center"/>
              <w:rPr>
                <w:sz w:val="20"/>
                <w:szCs w:val="20"/>
              </w:rPr>
            </w:pPr>
            <w:r w:rsidRPr="0004561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ind w:hanging="108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1C" w:rsidRPr="0004561C" w:rsidRDefault="0004561C" w:rsidP="00F350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4561C" w:rsidRPr="0004561C" w:rsidRDefault="0004561C" w:rsidP="000456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4561C">
        <w:rPr>
          <w:sz w:val="20"/>
          <w:szCs w:val="20"/>
        </w:rPr>
        <w:t>&lt;1&gt; 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04561C" w:rsidRPr="0004561C" w:rsidRDefault="0004561C" w:rsidP="0004561C">
      <w:pPr>
        <w:jc w:val="both"/>
        <w:rPr>
          <w:sz w:val="20"/>
          <w:szCs w:val="20"/>
        </w:rPr>
      </w:pPr>
      <w:r w:rsidRPr="0004561C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2E72A4" w:rsidRPr="0004561C" w:rsidRDefault="002E72A4" w:rsidP="002E72A4">
      <w:pPr>
        <w:rPr>
          <w:sz w:val="20"/>
          <w:szCs w:val="20"/>
        </w:rPr>
      </w:pPr>
    </w:p>
    <w:p w:rsidR="002525CC" w:rsidRDefault="002525CC"/>
    <w:p w:rsidR="00433CEF" w:rsidRDefault="00433CEF"/>
    <w:p w:rsidR="00433CEF" w:rsidRPr="007E288B" w:rsidRDefault="00433CEF" w:rsidP="00433CE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Уточненные с</w:t>
      </w:r>
      <w:r w:rsidRPr="007E288B">
        <w:rPr>
          <w:rFonts w:ascii="Times New Roman" w:hAnsi="Times New Roman" w:cs="Times New Roman"/>
        </w:rPr>
        <w:t>ведения</w:t>
      </w:r>
    </w:p>
    <w:p w:rsidR="00433CEF" w:rsidRPr="00FB1E26" w:rsidRDefault="00433CEF" w:rsidP="00433CEF">
      <w:pPr>
        <w:pStyle w:val="ConsPlusNonformat"/>
        <w:jc w:val="center"/>
        <w:rPr>
          <w:rFonts w:ascii="Times New Roman" w:hAnsi="Times New Roman" w:cs="Times New Roman"/>
        </w:rPr>
      </w:pPr>
      <w:r w:rsidRPr="00FB1E26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4"/>
        <w:gridCol w:w="3630"/>
      </w:tblGrid>
      <w:tr w:rsidR="00433CEF" w:rsidRPr="00FB1E26" w:rsidTr="00AA3470">
        <w:tc>
          <w:tcPr>
            <w:tcW w:w="11340" w:type="dxa"/>
            <w:tcBorders>
              <w:bottom w:val="single" w:sz="4" w:space="0" w:color="auto"/>
            </w:tcBorders>
          </w:tcPr>
          <w:p w:rsidR="00433CEF" w:rsidRPr="00FB1E26" w:rsidRDefault="00433CEF" w:rsidP="00AA347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B1E26">
              <w:rPr>
                <w:rFonts w:ascii="Times New Roman" w:hAnsi="Times New Roman" w:cs="Times New Roman"/>
              </w:rPr>
              <w:t xml:space="preserve">Май Татьяны Васильевны, заместителя </w:t>
            </w:r>
            <w:proofErr w:type="gramStart"/>
            <w:r w:rsidRPr="00FB1E26">
              <w:rPr>
                <w:rFonts w:ascii="Times New Roman" w:hAnsi="Times New Roman" w:cs="Times New Roman"/>
              </w:rPr>
              <w:t>начальника отдела казначейского исполнения бюджета Управления финансов</w:t>
            </w:r>
            <w:proofErr w:type="gramEnd"/>
            <w:r w:rsidRPr="00FB1E26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793" w:type="dxa"/>
          </w:tcPr>
          <w:p w:rsidR="00433CEF" w:rsidRPr="00FB1E26" w:rsidRDefault="00433CEF" w:rsidP="00AA3470">
            <w:pPr>
              <w:pStyle w:val="ConsPlusNonformat"/>
              <w:rPr>
                <w:rFonts w:ascii="Times New Roman" w:hAnsi="Times New Roman" w:cs="Times New Roman"/>
              </w:rPr>
            </w:pPr>
            <w:r w:rsidRPr="00FB1E26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433CEF" w:rsidRPr="00FB1E26" w:rsidTr="00AA3470">
        <w:tc>
          <w:tcPr>
            <w:tcW w:w="11340" w:type="dxa"/>
            <w:tcBorders>
              <w:top w:val="single" w:sz="4" w:space="0" w:color="auto"/>
            </w:tcBorders>
          </w:tcPr>
          <w:p w:rsidR="00433CEF" w:rsidRPr="00FB1E26" w:rsidRDefault="00433CEF" w:rsidP="00AA347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B1E26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433CEF" w:rsidRPr="00FB1E26" w:rsidRDefault="00433CEF" w:rsidP="00AA347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CEF" w:rsidRPr="00FB1E26" w:rsidTr="00AA3470">
        <w:tc>
          <w:tcPr>
            <w:tcW w:w="15133" w:type="dxa"/>
            <w:gridSpan w:val="2"/>
          </w:tcPr>
          <w:p w:rsidR="00433CEF" w:rsidRPr="00FB1E26" w:rsidRDefault="00433CEF" w:rsidP="00AA347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B1E26">
              <w:rPr>
                <w:rFonts w:ascii="Times New Roman" w:hAnsi="Times New Roman" w:cs="Times New Roman"/>
              </w:rPr>
              <w:t>несовершеннолетних детей за период с 01 января 2015 г. по 31 декабря 2015 г</w:t>
            </w:r>
          </w:p>
        </w:tc>
      </w:tr>
    </w:tbl>
    <w:p w:rsidR="00433CEF" w:rsidRPr="00FB1E26" w:rsidRDefault="00433CEF" w:rsidP="00433CEF">
      <w:pPr>
        <w:pStyle w:val="ConsPlusNonformat"/>
        <w:jc w:val="center"/>
        <w:rPr>
          <w:rFonts w:ascii="Times New Roman" w:hAnsi="Times New Roman" w:cs="Times New Roman"/>
        </w:rPr>
      </w:pPr>
    </w:p>
    <w:p w:rsidR="00433CEF" w:rsidRPr="00FB1E26" w:rsidRDefault="00433CEF" w:rsidP="00433CEF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433CEF" w:rsidRPr="00FB1E26" w:rsidRDefault="00433CEF" w:rsidP="00433CEF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433CEF" w:rsidRPr="00FB1E26" w:rsidTr="00AA3470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Декларированный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 годовой доход 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за 2015 г.   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    (руб.)     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FB1E26">
              <w:rPr>
                <w:sz w:val="20"/>
                <w:szCs w:val="20"/>
              </w:rPr>
              <w:t>недвижимого</w:t>
            </w:r>
            <w:proofErr w:type="gramEnd"/>
            <w:r w:rsidRPr="00FB1E26">
              <w:rPr>
                <w:sz w:val="20"/>
                <w:szCs w:val="20"/>
              </w:rPr>
              <w:t xml:space="preserve">  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FB1E26">
              <w:rPr>
                <w:sz w:val="20"/>
                <w:szCs w:val="20"/>
              </w:rPr>
              <w:t>находящихся</w:t>
            </w:r>
            <w:proofErr w:type="gramEnd"/>
            <w:r w:rsidRPr="00FB1E26">
              <w:rPr>
                <w:sz w:val="20"/>
                <w:szCs w:val="20"/>
              </w:rPr>
              <w:t xml:space="preserve">  в     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           </w:t>
            </w:r>
            <w:proofErr w:type="gramStart"/>
            <w:r w:rsidRPr="00FB1E26">
              <w:rPr>
                <w:sz w:val="20"/>
                <w:szCs w:val="20"/>
              </w:rPr>
              <w:t>пользовании</w:t>
            </w:r>
            <w:proofErr w:type="gramEnd"/>
            <w:r w:rsidRPr="00FB1E26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Сведения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FB1E26">
              <w:rPr>
                <w:sz w:val="18"/>
                <w:szCs w:val="18"/>
              </w:rPr>
              <w:t>&lt;1&gt; (</w:t>
            </w:r>
            <w:r w:rsidRPr="00FB1E26">
              <w:rPr>
                <w:sz w:val="20"/>
                <w:szCs w:val="20"/>
              </w:rPr>
              <w:t>вид приобретённого имущества, источники</w:t>
            </w:r>
            <w:r w:rsidRPr="00FB1E26">
              <w:rPr>
                <w:sz w:val="18"/>
                <w:szCs w:val="18"/>
              </w:rPr>
              <w:t>&lt;2&gt;)</w:t>
            </w:r>
          </w:p>
        </w:tc>
      </w:tr>
      <w:tr w:rsidR="00433CEF" w:rsidRPr="00FB1E26" w:rsidTr="00AA3470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вид объектов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площадь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страна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транспортные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средства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вид объектов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площадь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страна   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33CEF" w:rsidRPr="00FB1E26" w:rsidTr="00AA3470">
        <w:tc>
          <w:tcPr>
            <w:tcW w:w="2076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730 596,29</w:t>
            </w:r>
          </w:p>
        </w:tc>
        <w:tc>
          <w:tcPr>
            <w:tcW w:w="1743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квартира</w:t>
            </w:r>
          </w:p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(общая долевая 1/2 доли);</w:t>
            </w:r>
          </w:p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 квартира (индивидуальная)</w:t>
            </w:r>
          </w:p>
        </w:tc>
        <w:tc>
          <w:tcPr>
            <w:tcW w:w="1029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56,0</w:t>
            </w:r>
          </w:p>
          <w:p w:rsidR="00433CEF" w:rsidRPr="00FB1E26" w:rsidRDefault="00433CEF" w:rsidP="00AA3470">
            <w:pPr>
              <w:rPr>
                <w:sz w:val="20"/>
                <w:szCs w:val="20"/>
              </w:rPr>
            </w:pPr>
          </w:p>
          <w:p w:rsidR="00433CEF" w:rsidRPr="00FB1E26" w:rsidRDefault="00433CEF" w:rsidP="00AA3470">
            <w:pPr>
              <w:rPr>
                <w:sz w:val="20"/>
                <w:szCs w:val="20"/>
              </w:rPr>
            </w:pPr>
          </w:p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28,4</w:t>
            </w:r>
          </w:p>
        </w:tc>
        <w:tc>
          <w:tcPr>
            <w:tcW w:w="1434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Россия</w:t>
            </w:r>
          </w:p>
          <w:p w:rsidR="00433CEF" w:rsidRPr="00FB1E26" w:rsidRDefault="00433CEF" w:rsidP="00AA3470">
            <w:pPr>
              <w:rPr>
                <w:sz w:val="20"/>
                <w:szCs w:val="20"/>
              </w:rPr>
            </w:pPr>
          </w:p>
          <w:p w:rsidR="00433CEF" w:rsidRPr="00FB1E26" w:rsidRDefault="00433CEF" w:rsidP="00AA3470">
            <w:pPr>
              <w:rPr>
                <w:sz w:val="20"/>
                <w:szCs w:val="20"/>
              </w:rPr>
            </w:pPr>
          </w:p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нет</w:t>
            </w:r>
          </w:p>
        </w:tc>
      </w:tr>
      <w:tr w:rsidR="00433CEF" w:rsidRPr="00FB1E26" w:rsidTr="00AA3470">
        <w:tc>
          <w:tcPr>
            <w:tcW w:w="2076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 xml:space="preserve">Супруг </w:t>
            </w:r>
          </w:p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263 850,96</w:t>
            </w:r>
          </w:p>
        </w:tc>
        <w:tc>
          <w:tcPr>
            <w:tcW w:w="1743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433CEF" w:rsidRPr="00FB1E26" w:rsidRDefault="00433CEF" w:rsidP="00AA3470">
            <w:pPr>
              <w:rPr>
                <w:rStyle w:val="txt1"/>
                <w:sz w:val="20"/>
                <w:szCs w:val="20"/>
              </w:rPr>
            </w:pPr>
            <w:r w:rsidRPr="00FB1E26">
              <w:rPr>
                <w:rStyle w:val="txt1"/>
                <w:sz w:val="20"/>
                <w:szCs w:val="20"/>
              </w:rPr>
              <w:t>Автомобили легковые:</w:t>
            </w:r>
          </w:p>
          <w:p w:rsidR="00433CEF" w:rsidRPr="00FB1E26" w:rsidRDefault="00433CEF" w:rsidP="00AA3470">
            <w:pPr>
              <w:rPr>
                <w:sz w:val="20"/>
                <w:szCs w:val="20"/>
              </w:rPr>
            </w:pPr>
            <w:proofErr w:type="spellStart"/>
            <w:r w:rsidRPr="00FB1E26">
              <w:rPr>
                <w:rStyle w:val="txt1"/>
                <w:sz w:val="20"/>
                <w:szCs w:val="20"/>
              </w:rPr>
              <w:t>Toyota</w:t>
            </w:r>
            <w:proofErr w:type="spellEnd"/>
            <w:r w:rsidRPr="00FB1E26">
              <w:rPr>
                <w:rStyle w:val="txt1"/>
                <w:sz w:val="20"/>
                <w:szCs w:val="20"/>
              </w:rPr>
              <w:t xml:space="preserve">  </w:t>
            </w:r>
            <w:r w:rsidRPr="00FB1E26">
              <w:rPr>
                <w:rStyle w:val="txt1"/>
                <w:sz w:val="20"/>
                <w:szCs w:val="20"/>
                <w:lang w:val="en-US"/>
              </w:rPr>
              <w:t>Hilux</w:t>
            </w:r>
            <w:r w:rsidRPr="00FB1E26">
              <w:rPr>
                <w:rStyle w:val="txt1"/>
                <w:sz w:val="20"/>
                <w:szCs w:val="20"/>
              </w:rPr>
              <w:t xml:space="preserve"> </w:t>
            </w:r>
            <w:proofErr w:type="spellStart"/>
            <w:r w:rsidRPr="00FB1E26">
              <w:rPr>
                <w:rStyle w:val="txt1"/>
                <w:sz w:val="20"/>
                <w:szCs w:val="20"/>
              </w:rPr>
              <w:t>Surf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56,0</w:t>
            </w:r>
          </w:p>
        </w:tc>
        <w:tc>
          <w:tcPr>
            <w:tcW w:w="1434" w:type="dxa"/>
            <w:shd w:val="clear" w:color="auto" w:fill="auto"/>
          </w:tcPr>
          <w:p w:rsidR="00433CEF" w:rsidRPr="00FB1E26" w:rsidRDefault="00433CEF" w:rsidP="00AA3470">
            <w:pPr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433CEF" w:rsidRPr="00FB1E26" w:rsidRDefault="00433CEF" w:rsidP="00AA34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1E26">
              <w:rPr>
                <w:sz w:val="20"/>
                <w:szCs w:val="20"/>
              </w:rPr>
              <w:t>нет</w:t>
            </w:r>
          </w:p>
        </w:tc>
      </w:tr>
    </w:tbl>
    <w:p w:rsidR="00433CEF" w:rsidRPr="00FB1E26" w:rsidRDefault="00433CEF" w:rsidP="00433CEF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433CEF" w:rsidRPr="00FB1E26" w:rsidRDefault="00433CEF" w:rsidP="00433C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B1E26">
        <w:rPr>
          <w:sz w:val="18"/>
          <w:szCs w:val="18"/>
        </w:rPr>
        <w:t xml:space="preserve">&lt;1&gt; </w:t>
      </w:r>
      <w:r w:rsidRPr="00FB1E26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433CEF" w:rsidRPr="00FB1E26" w:rsidRDefault="00433CEF" w:rsidP="00433CEF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433CEF" w:rsidRPr="00FB1E26" w:rsidRDefault="00433CEF" w:rsidP="00433CEF">
      <w:r w:rsidRPr="00FB1E26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  <w:r w:rsidRPr="00FB1E26">
        <w:t xml:space="preserve"> </w:t>
      </w:r>
    </w:p>
    <w:p w:rsidR="00433CEF" w:rsidRPr="00FB1E26" w:rsidRDefault="00433CEF" w:rsidP="00433CEF">
      <w:pPr>
        <w:pStyle w:val="ConsPlusNonformat"/>
        <w:jc w:val="center"/>
        <w:rPr>
          <w:rFonts w:ascii="Times New Roman" w:hAnsi="Times New Roman" w:cs="Times New Roman"/>
        </w:rPr>
      </w:pPr>
    </w:p>
    <w:p w:rsidR="00433CEF" w:rsidRPr="00FB1E26" w:rsidRDefault="00433CEF" w:rsidP="00433CEF">
      <w:pPr>
        <w:pStyle w:val="ConsPlusNonformat"/>
        <w:jc w:val="center"/>
        <w:rPr>
          <w:rFonts w:ascii="Times New Roman" w:hAnsi="Times New Roman" w:cs="Times New Roman"/>
        </w:rPr>
      </w:pPr>
    </w:p>
    <w:p w:rsidR="00433CEF" w:rsidRDefault="00433CEF" w:rsidP="00433CEF"/>
    <w:p w:rsidR="00433CEF" w:rsidRDefault="00433CEF"/>
    <w:sectPr w:rsidR="00433CEF" w:rsidSect="0036796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5C1"/>
    <w:rsid w:val="0004561C"/>
    <w:rsid w:val="002525CC"/>
    <w:rsid w:val="002E72A4"/>
    <w:rsid w:val="0036796B"/>
    <w:rsid w:val="00433CEF"/>
    <w:rsid w:val="004731AB"/>
    <w:rsid w:val="00644BAB"/>
    <w:rsid w:val="00806918"/>
    <w:rsid w:val="00864662"/>
    <w:rsid w:val="008D2233"/>
    <w:rsid w:val="0094555A"/>
    <w:rsid w:val="009E7F46"/>
    <w:rsid w:val="00BE1F0A"/>
    <w:rsid w:val="00C0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05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0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C005C1"/>
  </w:style>
  <w:style w:type="paragraph" w:customStyle="1" w:styleId="1">
    <w:name w:val="заголовок 1"/>
    <w:basedOn w:val="a"/>
    <w:next w:val="a"/>
    <w:rsid w:val="00644BAB"/>
    <w:pPr>
      <w:keepNext/>
      <w:ind w:firstLine="851"/>
      <w:jc w:val="center"/>
    </w:pPr>
    <w:rPr>
      <w:sz w:val="32"/>
      <w:szCs w:val="20"/>
    </w:rPr>
  </w:style>
  <w:style w:type="paragraph" w:customStyle="1" w:styleId="4">
    <w:name w:val="заголовок 4"/>
    <w:basedOn w:val="a"/>
    <w:next w:val="a"/>
    <w:rsid w:val="00644BAB"/>
    <w:pPr>
      <w:keepNext/>
      <w:jc w:val="center"/>
    </w:pPr>
    <w:rPr>
      <w:sz w:val="28"/>
      <w:szCs w:val="20"/>
    </w:rPr>
  </w:style>
  <w:style w:type="character" w:styleId="a4">
    <w:name w:val="Strong"/>
    <w:qFormat/>
    <w:rsid w:val="0004561C"/>
    <w:rPr>
      <w:rFonts w:cs="Times New Roman"/>
      <w:b/>
      <w:bCs/>
    </w:rPr>
  </w:style>
  <w:style w:type="character" w:customStyle="1" w:styleId="txt1">
    <w:name w:val="txt1"/>
    <w:rsid w:val="00433C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05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0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C005C1"/>
  </w:style>
  <w:style w:type="paragraph" w:customStyle="1" w:styleId="1">
    <w:name w:val="заголовок 1"/>
    <w:basedOn w:val="a"/>
    <w:next w:val="a"/>
    <w:rsid w:val="00644BAB"/>
    <w:pPr>
      <w:keepNext/>
      <w:ind w:firstLine="851"/>
      <w:jc w:val="center"/>
    </w:pPr>
    <w:rPr>
      <w:sz w:val="32"/>
      <w:szCs w:val="20"/>
    </w:rPr>
  </w:style>
  <w:style w:type="paragraph" w:customStyle="1" w:styleId="4">
    <w:name w:val="заголовок 4"/>
    <w:basedOn w:val="a"/>
    <w:next w:val="a"/>
    <w:rsid w:val="00644BAB"/>
    <w:pPr>
      <w:keepNext/>
      <w:jc w:val="center"/>
    </w:pPr>
    <w:rPr>
      <w:sz w:val="28"/>
      <w:szCs w:val="20"/>
    </w:rPr>
  </w:style>
  <w:style w:type="character" w:styleId="a4">
    <w:name w:val="Strong"/>
    <w:qFormat/>
    <w:rsid w:val="0004561C"/>
    <w:rPr>
      <w:rFonts w:cs="Times New Roman"/>
      <w:b/>
      <w:bCs/>
    </w:rPr>
  </w:style>
  <w:style w:type="character" w:customStyle="1" w:styleId="txt1">
    <w:name w:val="txt1"/>
    <w:rsid w:val="00433C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A6F13-0F77-444C-B738-35C3EC98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3381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Викторовна Терентьева</dc:creator>
  <cp:lastModifiedBy>Анна Эдуардовна Вагина</cp:lastModifiedBy>
  <cp:revision>2</cp:revision>
  <dcterms:created xsi:type="dcterms:W3CDTF">2016-05-31T07:09:00Z</dcterms:created>
  <dcterms:modified xsi:type="dcterms:W3CDTF">2016-05-31T07:09:00Z</dcterms:modified>
</cp:coreProperties>
</file>